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2C383" w14:textId="77777777" w:rsidR="00C47BF3" w:rsidRPr="00A044F7" w:rsidRDefault="00C47BF3" w:rsidP="00C47BF3">
      <w:pPr>
        <w:rPr>
          <w:rFonts w:ascii="Arial" w:hAnsi="Arial" w:cs="Arial"/>
          <w:sz w:val="24"/>
          <w:szCs w:val="24"/>
        </w:rPr>
      </w:pPr>
      <w:bookmarkStart w:id="0" w:name="_GoBack"/>
      <w:proofErr w:type="spellStart"/>
      <w:r w:rsidRPr="00A044F7">
        <w:rPr>
          <w:rFonts w:ascii="Arial" w:hAnsi="Arial" w:cs="Arial"/>
          <w:sz w:val="24"/>
          <w:szCs w:val="24"/>
        </w:rPr>
        <w:t>Maleden</w:t>
      </w:r>
      <w:proofErr w:type="spellEnd"/>
      <w:r w:rsidRPr="00A044F7">
        <w:rPr>
          <w:rFonts w:ascii="Arial" w:hAnsi="Arial" w:cs="Arial"/>
          <w:sz w:val="24"/>
          <w:szCs w:val="24"/>
        </w:rPr>
        <w:t xml:space="preserve"> Leather Writing Journal Notebook</w:t>
      </w:r>
    </w:p>
    <w:p w14:paraId="67B32864" w14:textId="1A08B391" w:rsidR="000E58B6" w:rsidRPr="00A044F7" w:rsidRDefault="00A044F7">
      <w:pPr>
        <w:rPr>
          <w:rStyle w:val="Hyperlink"/>
          <w:rFonts w:ascii="Arial" w:hAnsi="Arial" w:cs="Arial"/>
          <w:sz w:val="24"/>
          <w:szCs w:val="24"/>
        </w:rPr>
      </w:pPr>
      <w:hyperlink r:id="rId5" w:history="1">
        <w:r w:rsidR="00C47BF3" w:rsidRPr="00A044F7">
          <w:rPr>
            <w:rStyle w:val="Hyperlink"/>
            <w:rFonts w:ascii="Arial" w:hAnsi="Arial" w:cs="Arial"/>
            <w:sz w:val="24"/>
            <w:szCs w:val="24"/>
          </w:rPr>
          <w:t>https://www.amazon.com/Notebook-MALEDEN-Refillable-Sketchbook-Journals/dp/B01GRMG6NO</w:t>
        </w:r>
      </w:hyperlink>
    </w:p>
    <w:p w14:paraId="153DBDB0" w14:textId="6B84A68D" w:rsidR="00DE1BA0" w:rsidRPr="00A044F7" w:rsidRDefault="005B51E7">
      <w:pPr>
        <w:rPr>
          <w:rStyle w:val="Hyperlink"/>
          <w:rFonts w:ascii="Arial" w:hAnsi="Arial" w:cs="Arial"/>
          <w:color w:val="auto"/>
          <w:sz w:val="24"/>
          <w:szCs w:val="24"/>
          <w:u w:val="none"/>
        </w:rPr>
      </w:pPr>
      <w:r w:rsidRPr="00A044F7">
        <w:rPr>
          <w:rStyle w:val="Hyperlink"/>
          <w:rFonts w:ascii="Arial" w:hAnsi="Arial" w:cs="Arial"/>
          <w:color w:val="auto"/>
          <w:sz w:val="24"/>
          <w:szCs w:val="24"/>
          <w:u w:val="none"/>
        </w:rPr>
        <w:t>Writing in</w:t>
      </w:r>
      <w:r w:rsidR="001C6880" w:rsidRPr="00A044F7">
        <w:rPr>
          <w:rStyle w:val="Hyperlink"/>
          <w:rFonts w:ascii="Arial" w:hAnsi="Arial" w:cs="Arial"/>
          <w:color w:val="auto"/>
          <w:sz w:val="24"/>
          <w:szCs w:val="24"/>
          <w:u w:val="none"/>
        </w:rPr>
        <w:t xml:space="preserve"> </w:t>
      </w:r>
      <w:r w:rsidRPr="00A044F7">
        <w:rPr>
          <w:rStyle w:val="Hyperlink"/>
          <w:rFonts w:ascii="Arial" w:hAnsi="Arial" w:cs="Arial"/>
          <w:color w:val="auto"/>
          <w:sz w:val="24"/>
          <w:szCs w:val="24"/>
          <w:u w:val="none"/>
        </w:rPr>
        <w:t>a journal is one of the best things you can do if you are working on your mental health, but it also has many other benefits. Journal writing can help you to track triggers for things like allergies or panic attacks, give you a quiet activity when you want to de-stress, and help you to work on your goals for your career or college education.</w:t>
      </w:r>
    </w:p>
    <w:p w14:paraId="147C3B2C" w14:textId="1D29F926" w:rsidR="005B51E7" w:rsidRPr="00A044F7" w:rsidRDefault="005B51E7">
      <w:pPr>
        <w:rPr>
          <w:rStyle w:val="Hyperlink"/>
          <w:rFonts w:ascii="Arial" w:hAnsi="Arial" w:cs="Arial"/>
          <w:color w:val="auto"/>
          <w:sz w:val="24"/>
          <w:szCs w:val="24"/>
          <w:u w:val="none"/>
        </w:rPr>
      </w:pPr>
      <w:r w:rsidRPr="00A044F7">
        <w:rPr>
          <w:rStyle w:val="Hyperlink"/>
          <w:rFonts w:ascii="Arial" w:hAnsi="Arial" w:cs="Arial"/>
          <w:color w:val="auto"/>
          <w:sz w:val="24"/>
          <w:szCs w:val="24"/>
          <w:u w:val="none"/>
        </w:rPr>
        <w:t xml:space="preserve">When you are writing in a journal, it can be really motivational to keep using it when you have something you enjoy using. That is why we recommend the </w:t>
      </w:r>
      <w:proofErr w:type="spellStart"/>
      <w:r w:rsidRPr="00A044F7">
        <w:rPr>
          <w:rStyle w:val="Hyperlink"/>
          <w:rFonts w:ascii="Arial" w:hAnsi="Arial" w:cs="Arial"/>
          <w:color w:val="auto"/>
          <w:sz w:val="24"/>
          <w:szCs w:val="24"/>
          <w:u w:val="none"/>
        </w:rPr>
        <w:t>Maleden</w:t>
      </w:r>
      <w:proofErr w:type="spellEnd"/>
      <w:r w:rsidRPr="00A044F7">
        <w:rPr>
          <w:rStyle w:val="Hyperlink"/>
          <w:rFonts w:ascii="Arial" w:hAnsi="Arial" w:cs="Arial"/>
          <w:color w:val="auto"/>
          <w:sz w:val="24"/>
          <w:szCs w:val="24"/>
          <w:u w:val="none"/>
        </w:rPr>
        <w:t xml:space="preserve"> Leather Writing Journal Notebook.</w:t>
      </w:r>
    </w:p>
    <w:p w14:paraId="4908A483" w14:textId="6243AADB" w:rsidR="00DE1BA0" w:rsidRPr="00A044F7" w:rsidRDefault="00DE1BA0">
      <w:pPr>
        <w:rPr>
          <w:rStyle w:val="Hyperlink"/>
          <w:rFonts w:ascii="Arial" w:hAnsi="Arial" w:cs="Arial"/>
          <w:b/>
          <w:color w:val="auto"/>
          <w:sz w:val="24"/>
          <w:szCs w:val="24"/>
          <w:u w:val="none"/>
        </w:rPr>
      </w:pPr>
      <w:r w:rsidRPr="00A044F7">
        <w:rPr>
          <w:rStyle w:val="Hyperlink"/>
          <w:rFonts w:ascii="Arial" w:hAnsi="Arial" w:cs="Arial"/>
          <w:b/>
          <w:color w:val="auto"/>
          <w:sz w:val="24"/>
          <w:szCs w:val="24"/>
          <w:u w:val="none"/>
        </w:rPr>
        <w:t xml:space="preserve">About the </w:t>
      </w:r>
      <w:proofErr w:type="spellStart"/>
      <w:r w:rsidRPr="00A044F7">
        <w:rPr>
          <w:rStyle w:val="Hyperlink"/>
          <w:rFonts w:ascii="Arial" w:hAnsi="Arial" w:cs="Arial"/>
          <w:b/>
          <w:color w:val="auto"/>
          <w:sz w:val="24"/>
          <w:szCs w:val="24"/>
          <w:u w:val="none"/>
        </w:rPr>
        <w:t>Maleden</w:t>
      </w:r>
      <w:proofErr w:type="spellEnd"/>
      <w:r w:rsidRPr="00A044F7">
        <w:rPr>
          <w:rStyle w:val="Hyperlink"/>
          <w:rFonts w:ascii="Arial" w:hAnsi="Arial" w:cs="Arial"/>
          <w:b/>
          <w:color w:val="auto"/>
          <w:sz w:val="24"/>
          <w:szCs w:val="24"/>
          <w:u w:val="none"/>
        </w:rPr>
        <w:t xml:space="preserve"> Leather Journal</w:t>
      </w:r>
    </w:p>
    <w:p w14:paraId="58FE714B" w14:textId="11542FFE" w:rsidR="00A044F7" w:rsidRPr="00A044F7" w:rsidRDefault="00A044F7">
      <w:pPr>
        <w:rPr>
          <w:rStyle w:val="Hyperlink"/>
          <w:rFonts w:ascii="Arial" w:hAnsi="Arial" w:cs="Arial"/>
          <w:color w:val="auto"/>
          <w:sz w:val="24"/>
          <w:szCs w:val="24"/>
          <w:u w:val="none"/>
        </w:rPr>
      </w:pPr>
      <w:r w:rsidRPr="00A044F7">
        <w:rPr>
          <w:rStyle w:val="Hyperlink"/>
          <w:rFonts w:ascii="Arial" w:hAnsi="Arial" w:cs="Arial"/>
          <w:color w:val="auto"/>
          <w:sz w:val="24"/>
          <w:szCs w:val="24"/>
          <w:u w:val="none"/>
        </w:rPr>
        <w:t xml:space="preserve">This is an excellent journal to start using whether you have been journaling for a while or you are just getting started. All of the pages in the </w:t>
      </w:r>
      <w:proofErr w:type="spellStart"/>
      <w:r w:rsidRPr="00A044F7">
        <w:rPr>
          <w:rStyle w:val="Hyperlink"/>
          <w:rFonts w:ascii="Arial" w:hAnsi="Arial" w:cs="Arial"/>
          <w:color w:val="auto"/>
          <w:sz w:val="24"/>
          <w:szCs w:val="24"/>
          <w:u w:val="none"/>
        </w:rPr>
        <w:t>Maleden</w:t>
      </w:r>
      <w:proofErr w:type="spellEnd"/>
      <w:r w:rsidRPr="00A044F7">
        <w:rPr>
          <w:rStyle w:val="Hyperlink"/>
          <w:rFonts w:ascii="Arial" w:hAnsi="Arial" w:cs="Arial"/>
          <w:color w:val="auto"/>
          <w:sz w:val="24"/>
          <w:szCs w:val="24"/>
          <w:u w:val="none"/>
        </w:rPr>
        <w:t xml:space="preserve"> leather journal are blank, including no page numbers or lines. This makes it ideal if you also want to make sketches and write random notes, without having to stick to the lines. </w:t>
      </w:r>
    </w:p>
    <w:p w14:paraId="65C1D805" w14:textId="6FB72204" w:rsidR="00A044F7" w:rsidRPr="00A044F7" w:rsidRDefault="00A044F7">
      <w:pPr>
        <w:rPr>
          <w:rStyle w:val="Hyperlink"/>
          <w:rFonts w:ascii="Arial" w:hAnsi="Arial" w:cs="Arial"/>
          <w:color w:val="auto"/>
          <w:sz w:val="24"/>
          <w:szCs w:val="24"/>
          <w:u w:val="none"/>
        </w:rPr>
      </w:pPr>
      <w:r w:rsidRPr="00A044F7">
        <w:rPr>
          <w:rStyle w:val="Hyperlink"/>
          <w:rFonts w:ascii="Arial" w:hAnsi="Arial" w:cs="Arial"/>
          <w:color w:val="auto"/>
          <w:sz w:val="24"/>
          <w:szCs w:val="24"/>
          <w:u w:val="none"/>
        </w:rPr>
        <w:t>Another great feature about this journal is that you can refill the notebook, removing some pages and adding more blank pages as needed. This feature makes it good to use for a bullet journal as well. The leather journal is of course leather on the outside, but soft enough to be flexible. However, it is sturdy and great for travel.</w:t>
      </w:r>
    </w:p>
    <w:p w14:paraId="3D72EC5C" w14:textId="54BA2157" w:rsidR="00DE1BA0" w:rsidRPr="00A044F7" w:rsidRDefault="00DE1BA0">
      <w:pPr>
        <w:rPr>
          <w:rStyle w:val="Hyperlink"/>
          <w:rFonts w:ascii="Arial" w:hAnsi="Arial" w:cs="Arial"/>
          <w:b/>
          <w:color w:val="auto"/>
          <w:sz w:val="24"/>
          <w:szCs w:val="24"/>
          <w:u w:val="none"/>
        </w:rPr>
      </w:pPr>
      <w:r w:rsidRPr="00A044F7">
        <w:rPr>
          <w:rStyle w:val="Hyperlink"/>
          <w:rFonts w:ascii="Arial" w:hAnsi="Arial" w:cs="Arial"/>
          <w:b/>
          <w:color w:val="auto"/>
          <w:sz w:val="24"/>
          <w:szCs w:val="24"/>
          <w:u w:val="none"/>
        </w:rPr>
        <w:t>Ways to Use This Journal</w:t>
      </w:r>
    </w:p>
    <w:p w14:paraId="039DF594" w14:textId="7D0DD5D3" w:rsidR="00A044F7" w:rsidRPr="00A044F7" w:rsidRDefault="00A044F7">
      <w:pPr>
        <w:rPr>
          <w:rStyle w:val="Hyperlink"/>
          <w:rFonts w:ascii="Arial" w:hAnsi="Arial" w:cs="Arial"/>
          <w:color w:val="auto"/>
          <w:sz w:val="24"/>
          <w:szCs w:val="24"/>
          <w:u w:val="none"/>
        </w:rPr>
      </w:pPr>
      <w:r w:rsidRPr="00A044F7">
        <w:rPr>
          <w:rStyle w:val="Hyperlink"/>
          <w:rFonts w:ascii="Arial" w:hAnsi="Arial" w:cs="Arial"/>
          <w:color w:val="auto"/>
          <w:sz w:val="24"/>
          <w:szCs w:val="24"/>
          <w:u w:val="none"/>
        </w:rPr>
        <w:t xml:space="preserve">There are many different ways you can use the </w:t>
      </w:r>
      <w:proofErr w:type="spellStart"/>
      <w:r w:rsidRPr="00A044F7">
        <w:rPr>
          <w:rStyle w:val="Hyperlink"/>
          <w:rFonts w:ascii="Arial" w:hAnsi="Arial" w:cs="Arial"/>
          <w:color w:val="auto"/>
          <w:sz w:val="24"/>
          <w:szCs w:val="24"/>
          <w:u w:val="none"/>
        </w:rPr>
        <w:t>Maleden</w:t>
      </w:r>
      <w:proofErr w:type="spellEnd"/>
      <w:r w:rsidRPr="00A044F7">
        <w:rPr>
          <w:rStyle w:val="Hyperlink"/>
          <w:rFonts w:ascii="Arial" w:hAnsi="Arial" w:cs="Arial"/>
          <w:color w:val="auto"/>
          <w:sz w:val="24"/>
          <w:szCs w:val="24"/>
          <w:u w:val="none"/>
        </w:rPr>
        <w:t xml:space="preserve"> leather journal. It can easily work for any type of diary or journal, from a general daily journal to a specific type like a gratitude journal. You can use it for a bullet journal or art journal since you get blank pages, or turn it into a calendar type of journal if you want. There are really are endless possibilities. </w:t>
      </w:r>
    </w:p>
    <w:p w14:paraId="3F32BEDB" w14:textId="7ED58748" w:rsidR="00C47BF3" w:rsidRPr="00A044F7" w:rsidRDefault="00DE1BA0">
      <w:pPr>
        <w:rPr>
          <w:rFonts w:ascii="Arial" w:hAnsi="Arial" w:cs="Arial"/>
          <w:b/>
          <w:sz w:val="24"/>
          <w:szCs w:val="24"/>
        </w:rPr>
      </w:pPr>
      <w:r w:rsidRPr="00A044F7">
        <w:rPr>
          <w:rStyle w:val="Hyperlink"/>
          <w:rFonts w:ascii="Arial" w:hAnsi="Arial" w:cs="Arial"/>
          <w:b/>
          <w:color w:val="auto"/>
          <w:sz w:val="24"/>
          <w:szCs w:val="24"/>
          <w:u w:val="none"/>
        </w:rPr>
        <w:t>What We Thought About it</w:t>
      </w:r>
    </w:p>
    <w:p w14:paraId="60B3C22D" w14:textId="2FEAF2FB" w:rsidR="00A044F7" w:rsidRPr="00A044F7" w:rsidRDefault="00A044F7">
      <w:pPr>
        <w:rPr>
          <w:rFonts w:ascii="Arial" w:hAnsi="Arial" w:cs="Arial"/>
          <w:sz w:val="24"/>
          <w:szCs w:val="24"/>
        </w:rPr>
      </w:pPr>
      <w:r w:rsidRPr="00A044F7">
        <w:rPr>
          <w:rFonts w:ascii="Arial" w:hAnsi="Arial" w:cs="Arial"/>
          <w:sz w:val="24"/>
          <w:szCs w:val="24"/>
        </w:rPr>
        <w:t xml:space="preserve">The reason we recommend the </w:t>
      </w:r>
      <w:proofErr w:type="spellStart"/>
      <w:r w:rsidRPr="00A044F7">
        <w:rPr>
          <w:rFonts w:ascii="Arial" w:hAnsi="Arial" w:cs="Arial"/>
          <w:sz w:val="24"/>
          <w:szCs w:val="24"/>
        </w:rPr>
        <w:t>Maleden</w:t>
      </w:r>
      <w:proofErr w:type="spellEnd"/>
      <w:r w:rsidRPr="00A044F7">
        <w:rPr>
          <w:rFonts w:ascii="Arial" w:hAnsi="Arial" w:cs="Arial"/>
          <w:sz w:val="24"/>
          <w:szCs w:val="24"/>
        </w:rPr>
        <w:t xml:space="preserve"> leather writing journal notebook is because it is high-quality and has so many great uses. You can use it as a journal, diary, sketchbook, planner, and so much more. This is a good size when you want to bring it with you, since it fits in most handbags, laptop cases, and the glove box of your vehicle. Pick up the leather journal and start using it to write in daily, practice mindfulness, and help with your mental and physical health moving forward.</w:t>
      </w:r>
    </w:p>
    <w:bookmarkEnd w:id="0"/>
    <w:p w14:paraId="5B28652E" w14:textId="77777777" w:rsidR="00A044F7" w:rsidRPr="00A044F7" w:rsidRDefault="00A044F7">
      <w:pPr>
        <w:rPr>
          <w:rFonts w:ascii="Arial" w:hAnsi="Arial" w:cs="Arial"/>
          <w:b/>
          <w:sz w:val="24"/>
          <w:szCs w:val="24"/>
        </w:rPr>
      </w:pPr>
    </w:p>
    <w:sectPr w:rsidR="00A044F7" w:rsidRPr="00A044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36A33"/>
    <w:multiLevelType w:val="multilevel"/>
    <w:tmpl w:val="0B94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B65106"/>
    <w:multiLevelType w:val="multilevel"/>
    <w:tmpl w:val="45761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2201E6"/>
    <w:multiLevelType w:val="multilevel"/>
    <w:tmpl w:val="0702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B04538"/>
    <w:multiLevelType w:val="multilevel"/>
    <w:tmpl w:val="4A4C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1E4922"/>
    <w:multiLevelType w:val="multilevel"/>
    <w:tmpl w:val="E7ECF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F3"/>
    <w:rsid w:val="000E58B6"/>
    <w:rsid w:val="001C6880"/>
    <w:rsid w:val="005B51E7"/>
    <w:rsid w:val="00A044F7"/>
    <w:rsid w:val="00A23696"/>
    <w:rsid w:val="00B34F68"/>
    <w:rsid w:val="00C47BF3"/>
    <w:rsid w:val="00DE1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43C14"/>
  <w15:chartTrackingRefBased/>
  <w15:docId w15:val="{B23A629E-876F-4CFE-86AA-82726E7E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BF3"/>
  </w:style>
  <w:style w:type="paragraph" w:styleId="Heading3">
    <w:name w:val="heading 3"/>
    <w:basedOn w:val="Normal"/>
    <w:link w:val="Heading3Char"/>
    <w:uiPriority w:val="9"/>
    <w:qFormat/>
    <w:rsid w:val="00C47B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7BF3"/>
    <w:rPr>
      <w:color w:val="0563C1" w:themeColor="hyperlink"/>
      <w:u w:val="single"/>
    </w:rPr>
  </w:style>
  <w:style w:type="character" w:styleId="UnresolvedMention">
    <w:name w:val="Unresolved Mention"/>
    <w:basedOn w:val="DefaultParagraphFont"/>
    <w:uiPriority w:val="99"/>
    <w:semiHidden/>
    <w:unhideWhenUsed/>
    <w:rsid w:val="00C47BF3"/>
    <w:rPr>
      <w:color w:val="808080"/>
      <w:shd w:val="clear" w:color="auto" w:fill="E6E6E6"/>
    </w:rPr>
  </w:style>
  <w:style w:type="character" w:customStyle="1" w:styleId="a-list-item">
    <w:name w:val="a-list-item"/>
    <w:basedOn w:val="DefaultParagraphFont"/>
    <w:rsid w:val="00C47BF3"/>
  </w:style>
  <w:style w:type="character" w:customStyle="1" w:styleId="Heading3Char">
    <w:name w:val="Heading 3 Char"/>
    <w:basedOn w:val="DefaultParagraphFont"/>
    <w:link w:val="Heading3"/>
    <w:uiPriority w:val="9"/>
    <w:rsid w:val="00C47BF3"/>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6180">
      <w:bodyDiv w:val="1"/>
      <w:marLeft w:val="0"/>
      <w:marRight w:val="0"/>
      <w:marTop w:val="0"/>
      <w:marBottom w:val="0"/>
      <w:divBdr>
        <w:top w:val="none" w:sz="0" w:space="0" w:color="auto"/>
        <w:left w:val="none" w:sz="0" w:space="0" w:color="auto"/>
        <w:bottom w:val="none" w:sz="0" w:space="0" w:color="auto"/>
        <w:right w:val="none" w:sz="0" w:space="0" w:color="auto"/>
      </w:divBdr>
    </w:div>
    <w:div w:id="564950955">
      <w:bodyDiv w:val="1"/>
      <w:marLeft w:val="0"/>
      <w:marRight w:val="0"/>
      <w:marTop w:val="0"/>
      <w:marBottom w:val="0"/>
      <w:divBdr>
        <w:top w:val="none" w:sz="0" w:space="0" w:color="auto"/>
        <w:left w:val="none" w:sz="0" w:space="0" w:color="auto"/>
        <w:bottom w:val="none" w:sz="0" w:space="0" w:color="auto"/>
        <w:right w:val="none" w:sz="0" w:space="0" w:color="auto"/>
      </w:divBdr>
      <w:divsChild>
        <w:div w:id="1172528919">
          <w:marLeft w:val="0"/>
          <w:marRight w:val="0"/>
          <w:marTop w:val="0"/>
          <w:marBottom w:val="0"/>
          <w:divBdr>
            <w:top w:val="none" w:sz="0" w:space="0" w:color="auto"/>
            <w:left w:val="none" w:sz="0" w:space="0" w:color="auto"/>
            <w:bottom w:val="none" w:sz="0" w:space="0" w:color="auto"/>
            <w:right w:val="none" w:sz="0" w:space="0" w:color="auto"/>
          </w:divBdr>
          <w:divsChild>
            <w:div w:id="695620289">
              <w:marLeft w:val="0"/>
              <w:marRight w:val="0"/>
              <w:marTop w:val="0"/>
              <w:marBottom w:val="0"/>
              <w:divBdr>
                <w:top w:val="none" w:sz="0" w:space="0" w:color="auto"/>
                <w:left w:val="none" w:sz="0" w:space="0" w:color="auto"/>
                <w:bottom w:val="none" w:sz="0" w:space="0" w:color="auto"/>
                <w:right w:val="none" w:sz="0" w:space="0" w:color="auto"/>
              </w:divBdr>
              <w:divsChild>
                <w:div w:id="1780829134">
                  <w:marLeft w:val="0"/>
                  <w:marRight w:val="0"/>
                  <w:marTop w:val="0"/>
                  <w:marBottom w:val="0"/>
                  <w:divBdr>
                    <w:top w:val="none" w:sz="0" w:space="0" w:color="auto"/>
                    <w:left w:val="none" w:sz="0" w:space="0" w:color="auto"/>
                    <w:bottom w:val="none" w:sz="0" w:space="0" w:color="auto"/>
                    <w:right w:val="none" w:sz="0" w:space="0" w:color="auto"/>
                  </w:divBdr>
                  <w:divsChild>
                    <w:div w:id="202088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369054">
          <w:marLeft w:val="0"/>
          <w:marRight w:val="0"/>
          <w:marTop w:val="0"/>
          <w:marBottom w:val="0"/>
          <w:divBdr>
            <w:top w:val="none" w:sz="0" w:space="0" w:color="auto"/>
            <w:left w:val="none" w:sz="0" w:space="0" w:color="auto"/>
            <w:bottom w:val="none" w:sz="0" w:space="0" w:color="auto"/>
            <w:right w:val="none" w:sz="0" w:space="0" w:color="auto"/>
          </w:divBdr>
          <w:divsChild>
            <w:div w:id="1380978103">
              <w:marLeft w:val="0"/>
              <w:marRight w:val="0"/>
              <w:marTop w:val="0"/>
              <w:marBottom w:val="0"/>
              <w:divBdr>
                <w:top w:val="none" w:sz="0" w:space="0" w:color="auto"/>
                <w:left w:val="none" w:sz="0" w:space="0" w:color="auto"/>
                <w:bottom w:val="none" w:sz="0" w:space="0" w:color="auto"/>
                <w:right w:val="none" w:sz="0" w:space="0" w:color="auto"/>
              </w:divBdr>
              <w:divsChild>
                <w:div w:id="1818187614">
                  <w:marLeft w:val="0"/>
                  <w:marRight w:val="0"/>
                  <w:marTop w:val="0"/>
                  <w:marBottom w:val="0"/>
                  <w:divBdr>
                    <w:top w:val="none" w:sz="0" w:space="0" w:color="auto"/>
                    <w:left w:val="none" w:sz="0" w:space="0" w:color="auto"/>
                    <w:bottom w:val="none" w:sz="0" w:space="0" w:color="auto"/>
                    <w:right w:val="none" w:sz="0" w:space="0" w:color="auto"/>
                  </w:divBdr>
                  <w:divsChild>
                    <w:div w:id="253323795">
                      <w:marLeft w:val="0"/>
                      <w:marRight w:val="291"/>
                      <w:marTop w:val="0"/>
                      <w:marBottom w:val="0"/>
                      <w:divBdr>
                        <w:top w:val="none" w:sz="0" w:space="0" w:color="auto"/>
                        <w:left w:val="none" w:sz="0" w:space="0" w:color="auto"/>
                        <w:bottom w:val="none" w:sz="0" w:space="0" w:color="auto"/>
                        <w:right w:val="none" w:sz="0" w:space="0" w:color="auto"/>
                      </w:divBdr>
                    </w:div>
                    <w:div w:id="326440083">
                      <w:marLeft w:val="0"/>
                      <w:marRight w:val="291"/>
                      <w:marTop w:val="0"/>
                      <w:marBottom w:val="0"/>
                      <w:divBdr>
                        <w:top w:val="none" w:sz="0" w:space="0" w:color="auto"/>
                        <w:left w:val="none" w:sz="0" w:space="0" w:color="auto"/>
                        <w:bottom w:val="none" w:sz="0" w:space="0" w:color="auto"/>
                        <w:right w:val="none" w:sz="0" w:space="0" w:color="auto"/>
                      </w:divBdr>
                    </w:div>
                    <w:div w:id="17477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847">
          <w:marLeft w:val="0"/>
          <w:marRight w:val="0"/>
          <w:marTop w:val="0"/>
          <w:marBottom w:val="0"/>
          <w:divBdr>
            <w:top w:val="none" w:sz="0" w:space="0" w:color="auto"/>
            <w:left w:val="none" w:sz="0" w:space="0" w:color="auto"/>
            <w:bottom w:val="none" w:sz="0" w:space="0" w:color="auto"/>
            <w:right w:val="none" w:sz="0" w:space="0" w:color="auto"/>
          </w:divBdr>
          <w:divsChild>
            <w:div w:id="65492606">
              <w:marLeft w:val="0"/>
              <w:marRight w:val="0"/>
              <w:marTop w:val="0"/>
              <w:marBottom w:val="0"/>
              <w:divBdr>
                <w:top w:val="none" w:sz="0" w:space="0" w:color="auto"/>
                <w:left w:val="none" w:sz="0" w:space="0" w:color="auto"/>
                <w:bottom w:val="none" w:sz="0" w:space="0" w:color="auto"/>
                <w:right w:val="none" w:sz="0" w:space="0" w:color="auto"/>
              </w:divBdr>
              <w:divsChild>
                <w:div w:id="1682387298">
                  <w:marLeft w:val="0"/>
                  <w:marRight w:val="0"/>
                  <w:marTop w:val="0"/>
                  <w:marBottom w:val="0"/>
                  <w:divBdr>
                    <w:top w:val="none" w:sz="0" w:space="0" w:color="auto"/>
                    <w:left w:val="none" w:sz="0" w:space="0" w:color="auto"/>
                    <w:bottom w:val="none" w:sz="0" w:space="0" w:color="auto"/>
                    <w:right w:val="none" w:sz="0" w:space="0" w:color="auto"/>
                  </w:divBdr>
                  <w:divsChild>
                    <w:div w:id="1936357914">
                      <w:marLeft w:val="0"/>
                      <w:marRight w:val="291"/>
                      <w:marTop w:val="0"/>
                      <w:marBottom w:val="0"/>
                      <w:divBdr>
                        <w:top w:val="none" w:sz="0" w:space="0" w:color="auto"/>
                        <w:left w:val="none" w:sz="0" w:space="0" w:color="auto"/>
                        <w:bottom w:val="none" w:sz="0" w:space="0" w:color="auto"/>
                        <w:right w:val="none" w:sz="0" w:space="0" w:color="auto"/>
                      </w:divBdr>
                    </w:div>
                    <w:div w:id="1491293488">
                      <w:marLeft w:val="0"/>
                      <w:marRight w:val="291"/>
                      <w:marTop w:val="0"/>
                      <w:marBottom w:val="0"/>
                      <w:divBdr>
                        <w:top w:val="none" w:sz="0" w:space="0" w:color="auto"/>
                        <w:left w:val="none" w:sz="0" w:space="0" w:color="auto"/>
                        <w:bottom w:val="none" w:sz="0" w:space="0" w:color="auto"/>
                        <w:right w:val="none" w:sz="0" w:space="0" w:color="auto"/>
                      </w:divBdr>
                    </w:div>
                    <w:div w:id="6476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699227">
          <w:marLeft w:val="0"/>
          <w:marRight w:val="0"/>
          <w:marTop w:val="0"/>
          <w:marBottom w:val="0"/>
          <w:divBdr>
            <w:top w:val="none" w:sz="0" w:space="0" w:color="auto"/>
            <w:left w:val="none" w:sz="0" w:space="0" w:color="auto"/>
            <w:bottom w:val="none" w:sz="0" w:space="0" w:color="auto"/>
            <w:right w:val="none" w:sz="0" w:space="0" w:color="auto"/>
          </w:divBdr>
          <w:divsChild>
            <w:div w:id="194389662">
              <w:marLeft w:val="0"/>
              <w:marRight w:val="0"/>
              <w:marTop w:val="0"/>
              <w:marBottom w:val="0"/>
              <w:divBdr>
                <w:top w:val="none" w:sz="0" w:space="0" w:color="auto"/>
                <w:left w:val="none" w:sz="0" w:space="0" w:color="auto"/>
                <w:bottom w:val="none" w:sz="0" w:space="0" w:color="auto"/>
                <w:right w:val="none" w:sz="0" w:space="0" w:color="auto"/>
              </w:divBdr>
              <w:divsChild>
                <w:div w:id="602614650">
                  <w:marLeft w:val="0"/>
                  <w:marRight w:val="0"/>
                  <w:marTop w:val="0"/>
                  <w:marBottom w:val="0"/>
                  <w:divBdr>
                    <w:top w:val="none" w:sz="0" w:space="0" w:color="auto"/>
                    <w:left w:val="none" w:sz="0" w:space="0" w:color="auto"/>
                    <w:bottom w:val="none" w:sz="0" w:space="0" w:color="auto"/>
                    <w:right w:val="none" w:sz="0" w:space="0" w:color="auto"/>
                  </w:divBdr>
                  <w:divsChild>
                    <w:div w:id="224920712">
                      <w:marLeft w:val="0"/>
                      <w:marRight w:val="291"/>
                      <w:marTop w:val="0"/>
                      <w:marBottom w:val="0"/>
                      <w:divBdr>
                        <w:top w:val="none" w:sz="0" w:space="0" w:color="auto"/>
                        <w:left w:val="none" w:sz="0" w:space="0" w:color="auto"/>
                        <w:bottom w:val="none" w:sz="0" w:space="0" w:color="auto"/>
                        <w:right w:val="none" w:sz="0" w:space="0" w:color="auto"/>
                      </w:divBdr>
                    </w:div>
                    <w:div w:id="1408384579">
                      <w:marLeft w:val="0"/>
                      <w:marRight w:val="291"/>
                      <w:marTop w:val="0"/>
                      <w:marBottom w:val="0"/>
                      <w:divBdr>
                        <w:top w:val="none" w:sz="0" w:space="0" w:color="auto"/>
                        <w:left w:val="none" w:sz="0" w:space="0" w:color="auto"/>
                        <w:bottom w:val="none" w:sz="0" w:space="0" w:color="auto"/>
                        <w:right w:val="none" w:sz="0" w:space="0" w:color="auto"/>
                      </w:divBdr>
                    </w:div>
                    <w:div w:id="83888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Notebook-MALEDEN-Refillable-Sketchbook-Journals/dp/B01GRMG6NO/ref=sr_1_11?ie=UTF8&amp;qid=1504707619&amp;sr=8-11&amp;keywords=journa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2017-09-06T14:25:00Z</dcterms:created>
  <dcterms:modified xsi:type="dcterms:W3CDTF">2017-09-06T20:31:00Z</dcterms:modified>
</cp:coreProperties>
</file>